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CFB6E" w14:textId="200A8F82" w:rsidR="00804AF2" w:rsidRPr="00804AF2" w:rsidRDefault="00804AF2" w:rsidP="00804AF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noProof/>
          <w:kern w:val="0"/>
          <w:sz w:val="32"/>
          <w:szCs w:val="20"/>
          <w:lang w:eastAsia="cs-CZ"/>
          <w14:ligatures w14:val="none"/>
        </w:rPr>
        <w:drawing>
          <wp:anchor distT="0" distB="0" distL="114300" distR="114300" simplePos="0" relativeHeight="251659264" behindDoc="0" locked="0" layoutInCell="1" allowOverlap="1" wp14:anchorId="63CF19C8" wp14:editId="2DEE1228">
            <wp:simplePos x="0" y="0"/>
            <wp:positionH relativeFrom="column">
              <wp:posOffset>-67945</wp:posOffset>
            </wp:positionH>
            <wp:positionV relativeFrom="paragraph">
              <wp:posOffset>-7620</wp:posOffset>
            </wp:positionV>
            <wp:extent cx="756285" cy="981075"/>
            <wp:effectExtent l="0" t="0" r="5715" b="9525"/>
            <wp:wrapSquare wrapText="right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4AF2"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cs-CZ"/>
          <w14:ligatures w14:val="none"/>
        </w:rPr>
        <w:t>Obecní úřad Kostelec nad Vltavou</w:t>
      </w:r>
    </w:p>
    <w:p w14:paraId="41E66268" w14:textId="052FD2B8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>Kostelec nad Vltavou čp.104</w:t>
      </w:r>
    </w:p>
    <w:p w14:paraId="3E5A1981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 tel.:  382593327 </w:t>
      </w:r>
    </w:p>
    <w:p w14:paraId="21914F05" w14:textId="77777777" w:rsidR="00804AF2" w:rsidRPr="00804AF2" w:rsidRDefault="00804AF2" w:rsidP="00804AF2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 www.kostelecnadvltavou.cz</w:t>
      </w:r>
    </w:p>
    <w:p w14:paraId="5E912E88" w14:textId="77777777" w:rsidR="00804AF2" w:rsidRPr="00804AF2" w:rsidRDefault="00804AF2" w:rsidP="00804AF2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 e-mail: podatelna@kostelecnadvltavou.cz</w:t>
      </w:r>
    </w:p>
    <w:p w14:paraId="02B30EB2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u w:val="single"/>
          <w:lang w:eastAsia="cs-CZ"/>
          <w14:ligatures w14:val="none"/>
        </w:rPr>
      </w:pPr>
    </w:p>
    <w:p w14:paraId="2A477CBC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u w:val="single"/>
          <w:lang w:eastAsia="cs-CZ"/>
          <w14:ligatures w14:val="none"/>
        </w:rPr>
      </w:pPr>
    </w:p>
    <w:p w14:paraId="13890960" w14:textId="77777777" w:rsidR="00804AF2" w:rsidRPr="00804AF2" w:rsidRDefault="00804AF2" w:rsidP="00804AF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>Oznámení</w:t>
      </w:r>
    </w:p>
    <w:p w14:paraId="0B396086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u w:val="single"/>
          <w:lang w:eastAsia="cs-CZ"/>
          <w14:ligatures w14:val="none"/>
        </w:rPr>
      </w:pPr>
    </w:p>
    <w:p w14:paraId="3338B472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>Volby do zastupitelstva obce Kostelec nad Vltavou se konají</w:t>
      </w:r>
    </w:p>
    <w:p w14:paraId="216F42FF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cs-CZ"/>
          <w14:ligatures w14:val="none"/>
        </w:rPr>
      </w:pPr>
    </w:p>
    <w:p w14:paraId="4469F259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cs-CZ"/>
          <w14:ligatures w14:val="none"/>
        </w:rPr>
      </w:pPr>
    </w:p>
    <w:p w14:paraId="2F8325A3" w14:textId="650334A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44"/>
          <w:szCs w:val="44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cs-CZ"/>
          <w14:ligatures w14:val="none"/>
        </w:rPr>
        <w:t xml:space="preserve">   </w:t>
      </w: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lang w:eastAsia="cs-CZ"/>
          <w14:ligatures w14:val="none"/>
        </w:rPr>
        <w:t xml:space="preserve"> </w:t>
      </w: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>pátek   9. ří</w:t>
      </w:r>
      <w:r w:rsidR="0027540F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>jna</w:t>
      </w: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 xml:space="preserve"> 2026  od 14.00 do  22.00 hodin</w:t>
      </w:r>
    </w:p>
    <w:p w14:paraId="5547A7DE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44"/>
          <w:szCs w:val="44"/>
          <w:lang w:eastAsia="cs-CZ"/>
          <w14:ligatures w14:val="none"/>
        </w:rPr>
      </w:pPr>
    </w:p>
    <w:p w14:paraId="38FFDEB1" w14:textId="6E0A956E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lang w:eastAsia="cs-CZ"/>
          <w14:ligatures w14:val="none"/>
        </w:rPr>
        <w:t xml:space="preserve">   </w:t>
      </w: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>sobota 10. ří</w:t>
      </w:r>
      <w:r w:rsidR="0027540F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>jna</w:t>
      </w:r>
      <w:r w:rsidRPr="00804AF2">
        <w:rPr>
          <w:rFonts w:ascii="Times New Roman" w:eastAsia="Times New Roman" w:hAnsi="Times New Roman" w:cs="Times New Roman"/>
          <w:b/>
          <w:kern w:val="0"/>
          <w:sz w:val="44"/>
          <w:szCs w:val="44"/>
          <w:u w:val="single"/>
          <w:lang w:eastAsia="cs-CZ"/>
          <w14:ligatures w14:val="none"/>
        </w:rPr>
        <w:t xml:space="preserve"> 2026   od 8.00  do  14.00 hodin</w:t>
      </w:r>
    </w:p>
    <w:p w14:paraId="4B0F0D7C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44"/>
          <w:szCs w:val="44"/>
          <w:lang w:eastAsia="cs-CZ"/>
          <w14:ligatures w14:val="none"/>
        </w:rPr>
      </w:pPr>
    </w:p>
    <w:p w14:paraId="1B851814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</w:p>
    <w:p w14:paraId="5BF97C6C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</w:p>
    <w:p w14:paraId="0D272E2E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u w:val="single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u w:val="single"/>
          <w:lang w:eastAsia="cs-CZ"/>
          <w14:ligatures w14:val="none"/>
        </w:rPr>
        <w:t>Okrsek č.1</w:t>
      </w:r>
    </w:p>
    <w:p w14:paraId="33234040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6A64B129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 xml:space="preserve">Kostelec, Zahrádka      sál obec. domu v Kostelci n.Vltavou </w:t>
      </w:r>
    </w:p>
    <w:p w14:paraId="33ED70E6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3710FCD3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 xml:space="preserve"> </w:t>
      </w:r>
    </w:p>
    <w:p w14:paraId="21BFF941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u w:val="single"/>
          <w:lang w:eastAsia="cs-CZ"/>
          <w14:ligatures w14:val="none"/>
        </w:rPr>
        <w:t>Okrsek č.2</w:t>
      </w: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u w:val="single"/>
          <w:lang w:eastAsia="cs-CZ"/>
          <w14:ligatures w14:val="none"/>
        </w:rPr>
        <w:tab/>
      </w: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lang w:eastAsia="cs-CZ"/>
          <w14:ligatures w14:val="none"/>
        </w:rPr>
        <w:tab/>
      </w:r>
    </w:p>
    <w:p w14:paraId="5CC9FAD8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4BA90E34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>Přílepov       sál Obecního domu v Přílepově</w:t>
      </w:r>
    </w:p>
    <w:p w14:paraId="2F92C3A6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2C687A38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3F2571B0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u w:val="single"/>
          <w:lang w:eastAsia="cs-CZ"/>
          <w14:ligatures w14:val="none"/>
        </w:rPr>
        <w:t>Okrsek č.3</w:t>
      </w: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u w:val="single"/>
          <w:lang w:eastAsia="cs-CZ"/>
          <w14:ligatures w14:val="none"/>
        </w:rPr>
        <w:tab/>
      </w:r>
      <w:r w:rsidRPr="00804AF2">
        <w:rPr>
          <w:rFonts w:ascii="Times New Roman" w:eastAsia="Times New Roman" w:hAnsi="Times New Roman" w:cs="Times New Roman"/>
          <w:b/>
          <w:i/>
          <w:iCs/>
          <w:kern w:val="0"/>
          <w:sz w:val="32"/>
          <w:szCs w:val="32"/>
          <w:lang w:eastAsia="cs-CZ"/>
          <w14:ligatures w14:val="none"/>
        </w:rPr>
        <w:tab/>
      </w:r>
    </w:p>
    <w:p w14:paraId="1A874162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51E41B47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>Sobědraž</w:t>
      </w: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ab/>
        <w:t xml:space="preserve">    sál bývalé školy v Sobědraži</w:t>
      </w:r>
    </w:p>
    <w:p w14:paraId="36F741FE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46AB86E3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 xml:space="preserve"> </w:t>
      </w:r>
    </w:p>
    <w:p w14:paraId="3D629598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</w:p>
    <w:p w14:paraId="0A11CDFA" w14:textId="77777777" w:rsidR="00804AF2" w:rsidRPr="00804AF2" w:rsidRDefault="00804AF2" w:rsidP="00804AF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</w:p>
    <w:p w14:paraId="6817968E" w14:textId="77777777" w:rsidR="00804AF2" w:rsidRPr="00804AF2" w:rsidRDefault="00804AF2" w:rsidP="00804AF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 xml:space="preserve">Petr Kříž </w:t>
      </w:r>
    </w:p>
    <w:p w14:paraId="53305CBC" w14:textId="7C499535" w:rsidR="00804AF2" w:rsidRPr="00804AF2" w:rsidRDefault="00804AF2" w:rsidP="00804AF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  <w:r w:rsidRPr="00804AF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starosta Obc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e</w:t>
      </w:r>
    </w:p>
    <w:sectPr w:rsidR="00804AF2" w:rsidRPr="00804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9468C"/>
    <w:multiLevelType w:val="hybridMultilevel"/>
    <w:tmpl w:val="0F5461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C2094"/>
    <w:multiLevelType w:val="hybridMultilevel"/>
    <w:tmpl w:val="165661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320684">
    <w:abstractNumId w:val="0"/>
  </w:num>
  <w:num w:numId="2" w16cid:durableId="426074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5E"/>
    <w:rsid w:val="00074994"/>
    <w:rsid w:val="0027540F"/>
    <w:rsid w:val="00781A3D"/>
    <w:rsid w:val="00804AF2"/>
    <w:rsid w:val="008109D6"/>
    <w:rsid w:val="00854C5E"/>
    <w:rsid w:val="00CA0811"/>
    <w:rsid w:val="00FB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AA0C3"/>
  <w15:chartTrackingRefBased/>
  <w15:docId w15:val="{56C2EB62-62CC-4844-A56F-3C519863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4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4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4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4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4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4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4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4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4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4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4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4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4C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4C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4C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4C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4C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4C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4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4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4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4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4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4C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4C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4C5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4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4C5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4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474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2026-09-09T08:48:00Z</dcterms:created>
  <dcterms:modified xsi:type="dcterms:W3CDTF">2026-09-14T12:09:00Z</dcterms:modified>
</cp:coreProperties>
</file>